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9CE" w:rsidRPr="00BC2465" w:rsidRDefault="00EB19CE" w:rsidP="00EB19CE">
      <w:pPr>
        <w:rPr>
          <w:rFonts w:ascii="Times New Roman" w:hAnsi="Times New Roman" w:cs="Times New Roman"/>
          <w:b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Преподаватель: </w:t>
      </w:r>
      <w:r>
        <w:rPr>
          <w:rFonts w:ascii="Times New Roman" w:hAnsi="Times New Roman" w:cs="Times New Roman"/>
          <w:b/>
          <w:sz w:val="24"/>
        </w:rPr>
        <w:t>Яблочкина</w:t>
      </w:r>
      <w:r w:rsidRPr="00BC2465">
        <w:rPr>
          <w:rFonts w:ascii="Times New Roman" w:hAnsi="Times New Roman" w:cs="Times New Roman"/>
          <w:b/>
          <w:sz w:val="24"/>
        </w:rPr>
        <w:t xml:space="preserve"> Татьяна Николаевна</w:t>
      </w:r>
    </w:p>
    <w:p w:rsidR="00EB19CE" w:rsidRDefault="00EB19CE" w:rsidP="00EB19CE">
      <w:pPr>
        <w:rPr>
          <w:rFonts w:ascii="Times New Roman" w:hAnsi="Times New Roman" w:cs="Times New Roman"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Подготовленный </w:t>
      </w:r>
      <w:r w:rsidRPr="00B3060E">
        <w:rPr>
          <w:rFonts w:ascii="Times New Roman" w:hAnsi="Times New Roman" w:cs="Times New Roman"/>
          <w:b/>
          <w:sz w:val="24"/>
          <w:u w:val="single"/>
        </w:rPr>
        <w:t>теоретический и практический</w:t>
      </w:r>
      <w:r w:rsidRPr="00BC2465">
        <w:rPr>
          <w:rFonts w:ascii="Times New Roman" w:hAnsi="Times New Roman" w:cs="Times New Roman"/>
          <w:b/>
          <w:sz w:val="24"/>
        </w:rPr>
        <w:t xml:space="preserve"> материал отправить на эл. почту: </w:t>
      </w:r>
      <w:hyperlink r:id="rId6" w:history="1">
        <w:r w:rsidRPr="00880F56">
          <w:rPr>
            <w:rStyle w:val="a4"/>
            <w:rFonts w:ascii="Times New Roman" w:hAnsi="Times New Roman" w:cs="Times New Roman"/>
            <w:sz w:val="24"/>
          </w:rPr>
          <w:t>schakhova.tania@yandex.ru</w:t>
        </w:r>
      </w:hyperlink>
    </w:p>
    <w:p w:rsidR="00EB19CE" w:rsidRPr="001A2FCC" w:rsidRDefault="00EB19CE" w:rsidP="00EB19CE">
      <w:pPr>
        <w:rPr>
          <w:rFonts w:ascii="Times New Roman" w:hAnsi="Times New Roman" w:cs="Times New Roman"/>
          <w:b/>
          <w:sz w:val="28"/>
          <w:u w:val="single"/>
        </w:rPr>
      </w:pPr>
      <w:r w:rsidRPr="001A2FCC">
        <w:rPr>
          <w:rFonts w:ascii="Times New Roman" w:hAnsi="Times New Roman" w:cs="Times New Roman"/>
          <w:b/>
          <w:sz w:val="28"/>
          <w:u w:val="single"/>
        </w:rPr>
        <w:t>Найти краткий теоретический материал:</w:t>
      </w:r>
    </w:p>
    <w:p w:rsidR="00EB19CE" w:rsidRDefault="00EB19CE" w:rsidP="00EB19CE">
      <w:pPr>
        <w:rPr>
          <w:rFonts w:ascii="Times New Roman" w:hAnsi="Times New Roman" w:cs="Times New Roman"/>
          <w:sz w:val="28"/>
        </w:rPr>
      </w:pPr>
    </w:p>
    <w:p w:rsidR="00EB19CE" w:rsidRPr="00EB19CE" w:rsidRDefault="00EB19CE" w:rsidP="00EB19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EB19CE">
        <w:rPr>
          <w:rFonts w:ascii="Times New Roman" w:hAnsi="Times New Roman" w:cs="Times New Roman"/>
          <w:sz w:val="28"/>
        </w:rPr>
        <w:t>Механизмы формирования грамматического строя речи дошкольников</w:t>
      </w:r>
    </w:p>
    <w:p w:rsidR="00EB19CE" w:rsidRPr="00EB19CE" w:rsidRDefault="00EB19CE" w:rsidP="00EB19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EB19CE">
        <w:rPr>
          <w:rFonts w:ascii="Times New Roman" w:hAnsi="Times New Roman" w:cs="Times New Roman"/>
          <w:sz w:val="28"/>
        </w:rPr>
        <w:t>Организация работы по обучению на занятиях дошкольников грамматически правильной речи</w:t>
      </w:r>
    </w:p>
    <w:p w:rsidR="00EB19CE" w:rsidRPr="00EB19CE" w:rsidRDefault="00EB19CE" w:rsidP="00EB19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EB19CE">
        <w:rPr>
          <w:rFonts w:ascii="Times New Roman" w:hAnsi="Times New Roman" w:cs="Times New Roman"/>
          <w:sz w:val="28"/>
        </w:rPr>
        <w:t>Сущность звуковой культуры речи, её значение</w:t>
      </w:r>
    </w:p>
    <w:p w:rsidR="00EB19CE" w:rsidRPr="00EB19CE" w:rsidRDefault="00EB19CE" w:rsidP="00EB19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EB19CE">
        <w:rPr>
          <w:rFonts w:ascii="Times New Roman" w:hAnsi="Times New Roman" w:cs="Times New Roman"/>
          <w:sz w:val="28"/>
        </w:rPr>
        <w:t>Особенности фонетической стороны речи детей на разных возрастных этапах</w:t>
      </w:r>
    </w:p>
    <w:p w:rsidR="00EB19CE" w:rsidRPr="00EB19CE" w:rsidRDefault="00EB19CE" w:rsidP="00EB19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EB19CE">
        <w:rPr>
          <w:rFonts w:ascii="Times New Roman" w:hAnsi="Times New Roman" w:cs="Times New Roman"/>
          <w:sz w:val="28"/>
        </w:rPr>
        <w:t>Воспитание звуковой культуры речи у детей дошкольного возраста</w:t>
      </w:r>
    </w:p>
    <w:p w:rsidR="00EB19CE" w:rsidRPr="00EB19CE" w:rsidRDefault="00EB19CE" w:rsidP="00EB19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EB19CE">
        <w:rPr>
          <w:rFonts w:ascii="Times New Roman" w:hAnsi="Times New Roman" w:cs="Times New Roman"/>
          <w:sz w:val="28"/>
        </w:rPr>
        <w:t>Роль иллюстраций в понимании детьми литературных произведений</w:t>
      </w:r>
    </w:p>
    <w:p w:rsidR="00EB19CE" w:rsidRPr="00EB19CE" w:rsidRDefault="00EB19CE" w:rsidP="00EB19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EB19CE">
        <w:rPr>
          <w:rFonts w:ascii="Times New Roman" w:hAnsi="Times New Roman" w:cs="Times New Roman"/>
          <w:sz w:val="28"/>
        </w:rPr>
        <w:t>Ознакомление дошкольников с поэтическими произведениями</w:t>
      </w:r>
    </w:p>
    <w:p w:rsidR="00EB19CE" w:rsidRPr="00EB19CE" w:rsidRDefault="00EB19CE" w:rsidP="00EB19CE">
      <w:pPr>
        <w:rPr>
          <w:rFonts w:ascii="Times New Roman" w:hAnsi="Times New Roman" w:cs="Times New Roman"/>
          <w:b/>
          <w:sz w:val="28"/>
          <w:u w:val="single"/>
        </w:rPr>
      </w:pPr>
      <w:bookmarkStart w:id="0" w:name="_GoBack"/>
      <w:r w:rsidRPr="00EB19CE">
        <w:rPr>
          <w:rFonts w:ascii="Times New Roman" w:hAnsi="Times New Roman" w:cs="Times New Roman"/>
          <w:b/>
          <w:sz w:val="28"/>
          <w:u w:val="single"/>
        </w:rPr>
        <w:t>Практические задания:</w:t>
      </w:r>
    </w:p>
    <w:bookmarkEnd w:id="0"/>
    <w:p w:rsidR="00EB19CE" w:rsidRPr="00EB19CE" w:rsidRDefault="00EB19CE" w:rsidP="00EB19C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Составить</w:t>
      </w:r>
      <w:r w:rsidRPr="00EB19C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занятие</w:t>
      </w:r>
      <w:r w:rsidRPr="00EB19CE">
        <w:rPr>
          <w:rFonts w:ascii="Times New Roman" w:hAnsi="Times New Roman" w:cs="Times New Roman"/>
          <w:sz w:val="28"/>
        </w:rPr>
        <w:t xml:space="preserve"> по речевому развитию в младшей группе</w:t>
      </w:r>
      <w:r>
        <w:rPr>
          <w:rFonts w:ascii="Times New Roman" w:hAnsi="Times New Roman" w:cs="Times New Roman"/>
          <w:sz w:val="28"/>
        </w:rPr>
        <w:t>. Тема «Пасха Христова»</w:t>
      </w:r>
    </w:p>
    <w:p w:rsidR="00EB19CE" w:rsidRPr="00EB19CE" w:rsidRDefault="00EB19CE" w:rsidP="00EB19C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Составить</w:t>
      </w:r>
      <w:r w:rsidRPr="00EB19C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занятие</w:t>
      </w:r>
      <w:r w:rsidRPr="00EB19CE">
        <w:rPr>
          <w:rFonts w:ascii="Times New Roman" w:hAnsi="Times New Roman" w:cs="Times New Roman"/>
          <w:sz w:val="28"/>
        </w:rPr>
        <w:t xml:space="preserve"> по речевому развитию в средней группе</w:t>
      </w:r>
      <w:r>
        <w:rPr>
          <w:rFonts w:ascii="Times New Roman" w:hAnsi="Times New Roman" w:cs="Times New Roman"/>
          <w:sz w:val="28"/>
        </w:rPr>
        <w:t>. Тема «Народы мира»</w:t>
      </w:r>
    </w:p>
    <w:p w:rsidR="00C764ED" w:rsidRPr="00EB19CE" w:rsidRDefault="00EB19CE" w:rsidP="00EB19C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Составить занятие</w:t>
      </w:r>
      <w:r w:rsidRPr="00EB19CE">
        <w:rPr>
          <w:rFonts w:ascii="Times New Roman" w:hAnsi="Times New Roman" w:cs="Times New Roman"/>
          <w:sz w:val="28"/>
        </w:rPr>
        <w:t xml:space="preserve"> по речевому развитию в старшей группе</w:t>
      </w:r>
      <w:r>
        <w:rPr>
          <w:rFonts w:ascii="Times New Roman" w:hAnsi="Times New Roman" w:cs="Times New Roman"/>
          <w:sz w:val="28"/>
        </w:rPr>
        <w:t>. Тема «Особенности весны».</w:t>
      </w:r>
    </w:p>
    <w:sectPr w:rsidR="00C764ED" w:rsidRPr="00EB19CE" w:rsidSect="00EB19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566DE"/>
    <w:multiLevelType w:val="hybridMultilevel"/>
    <w:tmpl w:val="259AE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CE"/>
    <w:rsid w:val="00C764ED"/>
    <w:rsid w:val="00EB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9C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B19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9C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B19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akhova.tani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2021-02-10T18:51:00Z</dcterms:created>
  <dcterms:modified xsi:type="dcterms:W3CDTF">2021-02-10T18:56:00Z</dcterms:modified>
</cp:coreProperties>
</file>